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7" w:type="dxa"/>
        <w:tblCellMar>
          <w:left w:w="10" w:type="dxa"/>
          <w:right w:w="10" w:type="dxa"/>
        </w:tblCellMar>
        <w:tblLook w:val="0000"/>
      </w:tblPr>
      <w:tblGrid>
        <w:gridCol w:w="4807"/>
        <w:gridCol w:w="5399"/>
      </w:tblGrid>
      <w:tr w:rsidR="00A97344" w:rsidTr="0048307B">
        <w:trPr>
          <w:cantSplit/>
          <w:trHeight w:val="2703"/>
        </w:trPr>
        <w:tc>
          <w:tcPr>
            <w:tcW w:w="48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344" w:rsidRDefault="00A97344" w:rsidP="0048307B">
            <w:pPr>
              <w:ind w:left="520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89535" distB="89535" distL="89535" distR="89535" simplePos="0" relativeHeight="251659264" behindDoc="0" locked="0" layoutInCell="1" allowOverlap="1">
                  <wp:simplePos x="0" y="0"/>
                  <wp:positionH relativeFrom="page">
                    <wp:posOffset>422275</wp:posOffset>
                  </wp:positionH>
                  <wp:positionV relativeFrom="page">
                    <wp:posOffset>24130</wp:posOffset>
                  </wp:positionV>
                  <wp:extent cx="2076450" cy="333375"/>
                  <wp:effectExtent l="19050" t="0" r="0" b="0"/>
                  <wp:wrapSquare wrapText="bothSides"/>
                  <wp:docPr id="2" name="Картинк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7344" w:rsidRDefault="00A97344" w:rsidP="0048307B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  <w:p w:rsidR="00A97344" w:rsidRDefault="00A97344" w:rsidP="0048307B">
            <w:pPr>
              <w:jc w:val="center"/>
              <w:rPr>
                <w:rFonts w:ascii="Arial" w:eastAsia="Arial" w:hAnsi="Arial" w:cs="Arial"/>
                <w:b/>
                <w:kern w:val="1"/>
              </w:rPr>
            </w:pPr>
          </w:p>
          <w:p w:rsidR="00A97344" w:rsidRDefault="00A97344" w:rsidP="0048307B">
            <w:pPr>
              <w:jc w:val="center"/>
              <w:rPr>
                <w:rFonts w:ascii="Arial" w:eastAsia="Arial" w:hAnsi="Arial" w:cs="Arial"/>
                <w:b/>
                <w:kern w:val="1"/>
              </w:rPr>
            </w:pPr>
            <w:r>
              <w:rPr>
                <w:rFonts w:ascii="Arial" w:eastAsia="Arial" w:hAnsi="Arial" w:cs="Arial"/>
                <w:b/>
                <w:kern w:val="1"/>
              </w:rPr>
              <w:t>Группа компаний «ЭКСПРОМЕД»</w:t>
            </w:r>
          </w:p>
          <w:p w:rsidR="00A97344" w:rsidRDefault="00A97344" w:rsidP="0048307B">
            <w:pPr>
              <w:jc w:val="center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eastAsia="Arial" w:hAnsi="Arial" w:cs="Arial"/>
                <w:kern w:val="1"/>
              </w:rPr>
              <w:t xml:space="preserve">ул. Ленина, д. 54/2 </w:t>
            </w:r>
          </w:p>
          <w:p w:rsidR="00A97344" w:rsidRDefault="00A97344" w:rsidP="0048307B">
            <w:pPr>
              <w:jc w:val="center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eastAsia="Arial" w:hAnsi="Arial" w:cs="Arial"/>
                <w:kern w:val="1"/>
              </w:rPr>
              <w:t>г. Екатеринбург, 620075</w:t>
            </w:r>
          </w:p>
          <w:p w:rsidR="00A97344" w:rsidRDefault="00A97344" w:rsidP="0048307B">
            <w:pPr>
              <w:jc w:val="center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eastAsia="Arial" w:hAnsi="Arial" w:cs="Arial"/>
                <w:kern w:val="1"/>
              </w:rPr>
              <w:t>Тел./факс (343) 204-78-01</w:t>
            </w:r>
          </w:p>
          <w:p w:rsidR="00A97344" w:rsidRDefault="00A97344" w:rsidP="0048307B">
            <w:pPr>
              <w:jc w:val="center"/>
              <w:rPr>
                <w:rFonts w:ascii="Arial" w:eastAsia="Arial" w:hAnsi="Arial" w:cs="Arial"/>
                <w:kern w:val="1"/>
              </w:rPr>
            </w:pPr>
            <w:proofErr w:type="spellStart"/>
            <w:r>
              <w:rPr>
                <w:rFonts w:ascii="Arial" w:eastAsia="Arial" w:hAnsi="Arial" w:cs="Arial"/>
                <w:kern w:val="1"/>
              </w:rPr>
              <w:t>E-mail</w:t>
            </w:r>
            <w:proofErr w:type="spellEnd"/>
            <w:r>
              <w:rPr>
                <w:rFonts w:ascii="Arial" w:eastAsia="Arial" w:hAnsi="Arial" w:cs="Arial"/>
                <w:kern w:val="1"/>
              </w:rPr>
              <w:t>: office@expromed.ru</w:t>
            </w:r>
          </w:p>
          <w:p w:rsidR="00A97344" w:rsidRDefault="00A97344" w:rsidP="0048307B">
            <w:pPr>
              <w:jc w:val="center"/>
              <w:rPr>
                <w:rFonts w:ascii="Arial" w:eastAsia="Arial" w:hAnsi="Arial" w:cs="Arial"/>
                <w:kern w:val="1"/>
              </w:rPr>
            </w:pPr>
            <w:r>
              <w:rPr>
                <w:rFonts w:ascii="Arial" w:eastAsia="Arial" w:hAnsi="Arial" w:cs="Arial"/>
                <w:kern w:val="1"/>
              </w:rPr>
              <w:t>http://www.expromed.ru</w:t>
            </w:r>
          </w:p>
          <w:p w:rsidR="00A97344" w:rsidRDefault="00A97344" w:rsidP="0048307B">
            <w:pPr>
              <w:jc w:val="center"/>
              <w:rPr>
                <w:rFonts w:ascii="Arial" w:eastAsia="Arial" w:hAnsi="Arial" w:cs="Arial"/>
                <w:kern w:val="1"/>
              </w:rPr>
            </w:pPr>
          </w:p>
        </w:tc>
        <w:tc>
          <w:tcPr>
            <w:tcW w:w="53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344" w:rsidRDefault="00A97344" w:rsidP="0048307B">
            <w:pPr>
              <w:rPr>
                <w:rFonts w:eastAsia="SimSun"/>
                <w:b/>
                <w:kern w:val="1"/>
              </w:rPr>
            </w:pPr>
          </w:p>
          <w:p w:rsidR="00A97344" w:rsidRDefault="00A97344" w:rsidP="0048307B">
            <w:pPr>
              <w:rPr>
                <w:rFonts w:eastAsia="SimSun"/>
                <w:b/>
                <w:kern w:val="1"/>
              </w:rPr>
            </w:pPr>
          </w:p>
          <w:p w:rsidR="00A97344" w:rsidRDefault="00A97344" w:rsidP="0048307B">
            <w:pPr>
              <w:rPr>
                <w:rFonts w:eastAsia="SimSun"/>
                <w:b/>
                <w:kern w:val="1"/>
              </w:rPr>
            </w:pPr>
          </w:p>
          <w:p w:rsidR="00A97344" w:rsidRDefault="00A97344" w:rsidP="0048307B">
            <w:pPr>
              <w:jc w:val="right"/>
              <w:rPr>
                <w:rFonts w:ascii="Arial" w:eastAsia="Arial" w:hAnsi="Arial" w:cs="Arial"/>
                <w:b/>
                <w:kern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kern w:val="1"/>
                <w:sz w:val="24"/>
                <w:szCs w:val="24"/>
              </w:rPr>
              <w:t>Главным врачам,</w:t>
            </w:r>
          </w:p>
          <w:p w:rsidR="00A97344" w:rsidRDefault="00A97344" w:rsidP="0048307B">
            <w:pPr>
              <w:jc w:val="right"/>
              <w:rPr>
                <w:rFonts w:ascii="Arial" w:eastAsia="Arial" w:hAnsi="Arial" w:cs="Arial"/>
                <w:b/>
                <w:kern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kern w:val="1"/>
                <w:sz w:val="24"/>
                <w:szCs w:val="24"/>
              </w:rPr>
              <w:t>Директорам клиник,</w:t>
            </w:r>
          </w:p>
          <w:p w:rsidR="00A97344" w:rsidRDefault="00A97344" w:rsidP="0048307B">
            <w:pPr>
              <w:jc w:val="right"/>
              <w:rPr>
                <w:rFonts w:ascii="Arial" w:eastAsia="Arial" w:hAnsi="Arial" w:cs="Arial"/>
                <w:b/>
                <w:kern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kern w:val="1"/>
                <w:sz w:val="24"/>
                <w:szCs w:val="24"/>
              </w:rPr>
              <w:t>Заведующим отделениями,</w:t>
            </w:r>
          </w:p>
          <w:p w:rsidR="00A97344" w:rsidRDefault="00A97344" w:rsidP="0048307B">
            <w:pPr>
              <w:jc w:val="right"/>
              <w:rPr>
                <w:rFonts w:ascii="Arial" w:eastAsia="Arial" w:hAnsi="Arial" w:cs="Arial"/>
                <w:b/>
                <w:kern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kern w:val="1"/>
                <w:sz w:val="24"/>
                <w:szCs w:val="24"/>
              </w:rPr>
              <w:t xml:space="preserve">врачам ультразвуковой диагностики </w:t>
            </w:r>
          </w:p>
          <w:p w:rsidR="00A97344" w:rsidRDefault="00A97344" w:rsidP="0048307B">
            <w:pPr>
              <w:jc w:val="center"/>
              <w:rPr>
                <w:rFonts w:ascii="Arial" w:eastAsia="Arial" w:hAnsi="Arial" w:cs="Arial"/>
                <w:b/>
                <w:kern w:val="1"/>
                <w:sz w:val="24"/>
                <w:szCs w:val="24"/>
              </w:rPr>
            </w:pPr>
          </w:p>
          <w:p w:rsidR="00A97344" w:rsidRDefault="00A97344" w:rsidP="0048307B">
            <w:pPr>
              <w:jc w:val="right"/>
              <w:rPr>
                <w:rFonts w:ascii="Arial" w:eastAsia="Arial" w:hAnsi="Arial" w:cs="Arial"/>
                <w:b/>
                <w:kern w:val="1"/>
                <w:sz w:val="22"/>
                <w:szCs w:val="22"/>
              </w:rPr>
            </w:pPr>
          </w:p>
        </w:tc>
      </w:tr>
    </w:tbl>
    <w:p w:rsidR="00A97344" w:rsidRPr="00A97344" w:rsidRDefault="00A97344" w:rsidP="00A97344">
      <w:pPr>
        <w:jc w:val="center"/>
        <w:rPr>
          <w:b/>
          <w:sz w:val="28"/>
          <w:szCs w:val="28"/>
        </w:rPr>
      </w:pPr>
      <w:r w:rsidRPr="00A97344">
        <w:rPr>
          <w:b/>
          <w:sz w:val="28"/>
          <w:szCs w:val="28"/>
        </w:rPr>
        <w:t>Информационное письмо</w:t>
      </w:r>
    </w:p>
    <w:p w:rsidR="00A97344" w:rsidRPr="00A97344" w:rsidRDefault="00A97344" w:rsidP="00A97344">
      <w:pPr>
        <w:jc w:val="center"/>
        <w:rPr>
          <w:sz w:val="28"/>
          <w:szCs w:val="28"/>
        </w:rPr>
      </w:pPr>
    </w:p>
    <w:p w:rsidR="00A97344" w:rsidRPr="00C27677" w:rsidRDefault="00A97344" w:rsidP="00A97344">
      <w:pPr>
        <w:jc w:val="center"/>
        <w:rPr>
          <w:sz w:val="28"/>
          <w:szCs w:val="28"/>
        </w:rPr>
      </w:pPr>
      <w:r w:rsidRPr="00C27677">
        <w:rPr>
          <w:sz w:val="28"/>
          <w:szCs w:val="28"/>
        </w:rPr>
        <w:t xml:space="preserve">о проведении выездного </w:t>
      </w:r>
      <w:proofErr w:type="spellStart"/>
      <w:r w:rsidRPr="00C27677">
        <w:rPr>
          <w:sz w:val="28"/>
          <w:szCs w:val="28"/>
        </w:rPr>
        <w:t>заочно-очного</w:t>
      </w:r>
      <w:proofErr w:type="spellEnd"/>
      <w:r w:rsidRPr="00C27677">
        <w:rPr>
          <w:sz w:val="28"/>
          <w:szCs w:val="28"/>
        </w:rPr>
        <w:t xml:space="preserve"> </w:t>
      </w:r>
      <w:r w:rsidRPr="00C27677">
        <w:rPr>
          <w:b/>
          <w:sz w:val="28"/>
          <w:szCs w:val="28"/>
        </w:rPr>
        <w:t>сертификационного цикла 144 часа</w:t>
      </w:r>
      <w:r w:rsidRPr="00C27677">
        <w:rPr>
          <w:sz w:val="28"/>
          <w:szCs w:val="28"/>
        </w:rPr>
        <w:t xml:space="preserve"> </w:t>
      </w:r>
    </w:p>
    <w:p w:rsidR="00A97344" w:rsidRPr="00C27677" w:rsidRDefault="00A97344" w:rsidP="00A97344">
      <w:pPr>
        <w:jc w:val="center"/>
        <w:rPr>
          <w:b/>
          <w:sz w:val="28"/>
          <w:szCs w:val="28"/>
        </w:rPr>
      </w:pPr>
      <w:r w:rsidRPr="00C27677">
        <w:rPr>
          <w:sz w:val="28"/>
          <w:szCs w:val="28"/>
        </w:rPr>
        <w:t xml:space="preserve">с 24.12.2014 </w:t>
      </w:r>
      <w:r>
        <w:rPr>
          <w:sz w:val="28"/>
          <w:szCs w:val="28"/>
        </w:rPr>
        <w:t>по 30.01</w:t>
      </w:r>
      <w:r w:rsidRPr="00C27677">
        <w:rPr>
          <w:sz w:val="28"/>
          <w:szCs w:val="28"/>
        </w:rPr>
        <w:t xml:space="preserve">.2015г. для врачей ультразвуковой и функциональной диагностики «Клиническая </w:t>
      </w:r>
      <w:proofErr w:type="spellStart"/>
      <w:r w:rsidRPr="00C27677">
        <w:rPr>
          <w:sz w:val="28"/>
          <w:szCs w:val="28"/>
        </w:rPr>
        <w:t>эхокардиография</w:t>
      </w:r>
      <w:proofErr w:type="spellEnd"/>
      <w:r w:rsidRPr="00C27677">
        <w:rPr>
          <w:sz w:val="28"/>
          <w:szCs w:val="28"/>
        </w:rPr>
        <w:t xml:space="preserve"> и ультразвуковая </w:t>
      </w:r>
      <w:proofErr w:type="spellStart"/>
      <w:r w:rsidRPr="00C27677">
        <w:rPr>
          <w:sz w:val="28"/>
          <w:szCs w:val="28"/>
        </w:rPr>
        <w:t>допплерография</w:t>
      </w:r>
      <w:proofErr w:type="spellEnd"/>
      <w:r w:rsidRPr="00C27677">
        <w:rPr>
          <w:sz w:val="28"/>
          <w:szCs w:val="28"/>
        </w:rPr>
        <w:t xml:space="preserve"> по международным стандартам» на базе </w:t>
      </w:r>
      <w:r w:rsidRPr="00C27677">
        <w:rPr>
          <w:b/>
          <w:sz w:val="28"/>
          <w:szCs w:val="28"/>
        </w:rPr>
        <w:t>ГБУЗ «</w:t>
      </w:r>
      <w:r w:rsidRPr="00C27677">
        <w:rPr>
          <w:b/>
          <w:color w:val="000000"/>
          <w:sz w:val="28"/>
          <w:szCs w:val="28"/>
          <w:shd w:val="clear" w:color="auto" w:fill="FFFFFF"/>
        </w:rPr>
        <w:t>Челябинская областная клиническая больница»</w:t>
      </w:r>
    </w:p>
    <w:p w:rsidR="00A97344" w:rsidRPr="001A09E6" w:rsidRDefault="00A97344" w:rsidP="00A97344">
      <w:pPr>
        <w:rPr>
          <w:b/>
        </w:rPr>
      </w:pPr>
    </w:p>
    <w:p w:rsidR="00A97344" w:rsidRPr="00A97344" w:rsidRDefault="00A97344" w:rsidP="00A97344">
      <w:pPr>
        <w:rPr>
          <w:b/>
          <w:sz w:val="24"/>
          <w:szCs w:val="24"/>
        </w:rPr>
      </w:pPr>
      <w:r w:rsidRPr="00A97344">
        <w:rPr>
          <w:b/>
          <w:sz w:val="24"/>
          <w:szCs w:val="24"/>
        </w:rPr>
        <w:t>Очная часть цикла с 19.01.2015 по 30.01.2015 г.</w:t>
      </w:r>
    </w:p>
    <w:p w:rsidR="00A97344" w:rsidRPr="00A97344" w:rsidRDefault="00A97344" w:rsidP="00A97344">
      <w:pPr>
        <w:rPr>
          <w:b/>
          <w:sz w:val="24"/>
          <w:szCs w:val="24"/>
        </w:rPr>
      </w:pPr>
    </w:p>
    <w:p w:rsidR="00A97344" w:rsidRPr="00A97344" w:rsidRDefault="00A97344" w:rsidP="00A97344">
      <w:pPr>
        <w:jc w:val="both"/>
        <w:rPr>
          <w:sz w:val="24"/>
          <w:szCs w:val="24"/>
        </w:rPr>
      </w:pPr>
      <w:r w:rsidRPr="00A97344">
        <w:rPr>
          <w:b/>
          <w:sz w:val="24"/>
          <w:szCs w:val="24"/>
        </w:rPr>
        <w:t xml:space="preserve">Практические занятия </w:t>
      </w:r>
      <w:r w:rsidRPr="00A97344">
        <w:rPr>
          <w:sz w:val="24"/>
          <w:szCs w:val="24"/>
        </w:rPr>
        <w:t xml:space="preserve">проводятся на ультразвуковом оборудовании экспертного </w:t>
      </w:r>
      <w:proofErr w:type="gramStart"/>
      <w:r w:rsidRPr="00A97344">
        <w:rPr>
          <w:sz w:val="24"/>
          <w:szCs w:val="24"/>
        </w:rPr>
        <w:t>класса</w:t>
      </w:r>
      <w:proofErr w:type="gramEnd"/>
      <w:r w:rsidRPr="00A97344">
        <w:rPr>
          <w:sz w:val="24"/>
          <w:szCs w:val="24"/>
        </w:rPr>
        <w:t xml:space="preserve"> и предусматривает освоение современных методик ультразвуковой </w:t>
      </w:r>
      <w:proofErr w:type="spellStart"/>
      <w:r w:rsidRPr="00A97344">
        <w:rPr>
          <w:sz w:val="24"/>
          <w:szCs w:val="24"/>
        </w:rPr>
        <w:t>допплерографии</w:t>
      </w:r>
      <w:proofErr w:type="spellEnd"/>
      <w:r w:rsidRPr="00A97344">
        <w:rPr>
          <w:sz w:val="24"/>
          <w:szCs w:val="24"/>
        </w:rPr>
        <w:t>, освоение современных методик оценки клапанной недостаточности (</w:t>
      </w:r>
      <w:r w:rsidRPr="00A97344">
        <w:rPr>
          <w:sz w:val="24"/>
          <w:szCs w:val="24"/>
          <w:lang w:val="en-US"/>
        </w:rPr>
        <w:t>PISA</w:t>
      </w:r>
      <w:r w:rsidRPr="00A97344">
        <w:rPr>
          <w:sz w:val="24"/>
          <w:szCs w:val="24"/>
        </w:rPr>
        <w:t xml:space="preserve">, УНП), сократимости ЛЖ, тканевой </w:t>
      </w:r>
      <w:proofErr w:type="spellStart"/>
      <w:r w:rsidRPr="00A97344">
        <w:rPr>
          <w:sz w:val="24"/>
          <w:szCs w:val="24"/>
        </w:rPr>
        <w:t>допплерографии</w:t>
      </w:r>
      <w:proofErr w:type="spellEnd"/>
      <w:r w:rsidRPr="00A97344">
        <w:rPr>
          <w:sz w:val="24"/>
          <w:szCs w:val="24"/>
        </w:rPr>
        <w:t xml:space="preserve"> и др.</w:t>
      </w:r>
    </w:p>
    <w:p w:rsidR="00A97344" w:rsidRPr="00A97344" w:rsidRDefault="00A97344" w:rsidP="00A97344">
      <w:pPr>
        <w:jc w:val="both"/>
        <w:rPr>
          <w:sz w:val="24"/>
          <w:szCs w:val="24"/>
        </w:rPr>
      </w:pPr>
    </w:p>
    <w:p w:rsidR="00A97344" w:rsidRPr="00A97344" w:rsidRDefault="00A97344" w:rsidP="00A97344">
      <w:pPr>
        <w:ind w:left="317"/>
        <w:rPr>
          <w:sz w:val="24"/>
          <w:szCs w:val="24"/>
        </w:rPr>
      </w:pPr>
    </w:p>
    <w:p w:rsidR="00A97344" w:rsidRPr="00A97344" w:rsidRDefault="00A97344" w:rsidP="00A97344">
      <w:pPr>
        <w:rPr>
          <w:sz w:val="24"/>
          <w:szCs w:val="24"/>
        </w:rPr>
      </w:pPr>
    </w:p>
    <w:p w:rsidR="00A97344" w:rsidRPr="00A97344" w:rsidRDefault="00A97344" w:rsidP="00A97344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A97344">
        <w:rPr>
          <w:b/>
          <w:sz w:val="24"/>
          <w:szCs w:val="24"/>
        </w:rPr>
        <w:t>Место проведения:</w:t>
      </w:r>
      <w:r w:rsidRPr="00A97344">
        <w:rPr>
          <w:sz w:val="24"/>
          <w:szCs w:val="24"/>
        </w:rPr>
        <w:t xml:space="preserve"> ГБУЗ «</w:t>
      </w:r>
      <w:r w:rsidRPr="00A97344">
        <w:rPr>
          <w:color w:val="000000"/>
          <w:sz w:val="24"/>
          <w:szCs w:val="24"/>
          <w:shd w:val="clear" w:color="auto" w:fill="FFFFFF"/>
        </w:rPr>
        <w:t xml:space="preserve">Челябинская областная клиническая больница»,  </w:t>
      </w:r>
      <w:proofErr w:type="gramStart"/>
      <w:r w:rsidRPr="00A97344">
        <w:rPr>
          <w:color w:val="000000"/>
          <w:sz w:val="24"/>
          <w:szCs w:val="24"/>
          <w:shd w:val="clear" w:color="auto" w:fill="FFFFFF"/>
        </w:rPr>
        <w:t>г</w:t>
      </w:r>
      <w:proofErr w:type="gramEnd"/>
      <w:r w:rsidRPr="00A97344">
        <w:rPr>
          <w:color w:val="000000"/>
          <w:sz w:val="24"/>
          <w:szCs w:val="24"/>
          <w:shd w:val="clear" w:color="auto" w:fill="FFFFFF"/>
        </w:rPr>
        <w:t>. Челябинск, ул. Воровского, 70</w:t>
      </w:r>
      <w:r w:rsidRPr="00A9734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A97344" w:rsidRPr="00A97344" w:rsidRDefault="00A97344" w:rsidP="00A97344">
      <w:pPr>
        <w:jc w:val="both"/>
        <w:rPr>
          <w:b/>
          <w:sz w:val="24"/>
          <w:szCs w:val="24"/>
        </w:rPr>
      </w:pPr>
      <w:r w:rsidRPr="00A97344">
        <w:rPr>
          <w:rStyle w:val="apple-converted-space"/>
          <w:b/>
          <w:color w:val="000000"/>
          <w:sz w:val="24"/>
          <w:szCs w:val="24"/>
          <w:shd w:val="clear" w:color="auto" w:fill="FFFFFF"/>
        </w:rPr>
        <w:t>Время проведения:</w:t>
      </w:r>
      <w:r w:rsidRPr="00A97344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A97344">
        <w:rPr>
          <w:sz w:val="24"/>
          <w:szCs w:val="24"/>
        </w:rPr>
        <w:t>с 19.01.2015 по 30.01.2015 г. с 13.00 до 18.00</w:t>
      </w:r>
      <w:r w:rsidRPr="00A97344">
        <w:rPr>
          <w:b/>
          <w:sz w:val="24"/>
          <w:szCs w:val="24"/>
        </w:rPr>
        <w:t xml:space="preserve"> </w:t>
      </w:r>
    </w:p>
    <w:p w:rsidR="00A97344" w:rsidRPr="00A97344" w:rsidRDefault="00A97344" w:rsidP="00A97344">
      <w:pPr>
        <w:jc w:val="both"/>
        <w:rPr>
          <w:sz w:val="24"/>
          <w:szCs w:val="24"/>
        </w:rPr>
      </w:pPr>
      <w:r w:rsidRPr="00A97344">
        <w:rPr>
          <w:b/>
          <w:sz w:val="24"/>
          <w:szCs w:val="24"/>
        </w:rPr>
        <w:t xml:space="preserve">Преподаватель цикла: </w:t>
      </w:r>
      <w:r w:rsidRPr="00A97344">
        <w:rPr>
          <w:sz w:val="24"/>
          <w:szCs w:val="24"/>
        </w:rPr>
        <w:t xml:space="preserve">Член Российской ассоциации специалистов по функциональной диагностике </w:t>
      </w:r>
      <w:proofErr w:type="spellStart"/>
      <w:r w:rsidRPr="00A97344">
        <w:rPr>
          <w:sz w:val="24"/>
          <w:szCs w:val="24"/>
        </w:rPr>
        <w:t>Благодир</w:t>
      </w:r>
      <w:proofErr w:type="spellEnd"/>
      <w:r w:rsidRPr="00A97344">
        <w:rPr>
          <w:sz w:val="24"/>
          <w:szCs w:val="24"/>
        </w:rPr>
        <w:t xml:space="preserve"> Борис Владиславович</w:t>
      </w:r>
    </w:p>
    <w:p w:rsidR="00A97344" w:rsidRPr="00A97344" w:rsidRDefault="00A97344" w:rsidP="00A97344">
      <w:pPr>
        <w:rPr>
          <w:sz w:val="24"/>
          <w:szCs w:val="24"/>
        </w:rPr>
      </w:pPr>
    </w:p>
    <w:p w:rsidR="00A97344" w:rsidRPr="00A97344" w:rsidRDefault="00A97344" w:rsidP="00A97344">
      <w:pPr>
        <w:rPr>
          <w:sz w:val="24"/>
          <w:szCs w:val="24"/>
        </w:rPr>
      </w:pPr>
      <w:r w:rsidRPr="00A97344">
        <w:rPr>
          <w:b/>
          <w:sz w:val="24"/>
          <w:szCs w:val="24"/>
        </w:rPr>
        <w:t>Стоимость сертификационного цикла:</w:t>
      </w:r>
      <w:r w:rsidRPr="00A97344">
        <w:rPr>
          <w:sz w:val="24"/>
          <w:szCs w:val="24"/>
        </w:rPr>
        <w:t xml:space="preserve"> 27 000 руб.</w:t>
      </w:r>
    </w:p>
    <w:p w:rsidR="00A97344" w:rsidRPr="00A97344" w:rsidRDefault="00A97344" w:rsidP="00A97344">
      <w:pPr>
        <w:rPr>
          <w:sz w:val="24"/>
          <w:szCs w:val="24"/>
        </w:rPr>
      </w:pPr>
      <w:r w:rsidRPr="00A97344">
        <w:rPr>
          <w:b/>
          <w:sz w:val="24"/>
          <w:szCs w:val="24"/>
        </w:rPr>
        <w:t>Стоимость сдачи сертификационного экзамена:</w:t>
      </w:r>
      <w:r w:rsidRPr="00A97344">
        <w:rPr>
          <w:sz w:val="24"/>
          <w:szCs w:val="24"/>
        </w:rPr>
        <w:t xml:space="preserve"> 3 000 руб. </w:t>
      </w:r>
    </w:p>
    <w:p w:rsidR="00A97344" w:rsidRPr="00A97344" w:rsidRDefault="00A97344" w:rsidP="00A97344">
      <w:pPr>
        <w:rPr>
          <w:sz w:val="24"/>
          <w:szCs w:val="24"/>
        </w:rPr>
      </w:pPr>
    </w:p>
    <w:p w:rsidR="00A97344" w:rsidRPr="00A97344" w:rsidRDefault="00A97344" w:rsidP="00A97344">
      <w:pPr>
        <w:rPr>
          <w:sz w:val="24"/>
          <w:szCs w:val="24"/>
        </w:rPr>
      </w:pPr>
      <w:r w:rsidRPr="00A97344">
        <w:rPr>
          <w:sz w:val="24"/>
          <w:szCs w:val="24"/>
        </w:rPr>
        <w:t xml:space="preserve">По окончании выдается удостоверение установленного образца, при успешной сдаче сертификационного экзамена – продление сертификата специалиста. </w:t>
      </w:r>
    </w:p>
    <w:p w:rsidR="00A97344" w:rsidRPr="00A97344" w:rsidRDefault="00A97344" w:rsidP="00A97344">
      <w:pPr>
        <w:jc w:val="both"/>
        <w:rPr>
          <w:sz w:val="24"/>
          <w:szCs w:val="24"/>
        </w:rPr>
      </w:pPr>
    </w:p>
    <w:p w:rsidR="00A97344" w:rsidRPr="00A97344" w:rsidRDefault="00A97344" w:rsidP="00A97344">
      <w:pPr>
        <w:jc w:val="both"/>
        <w:rPr>
          <w:sz w:val="24"/>
          <w:szCs w:val="24"/>
        </w:rPr>
      </w:pPr>
      <w:r w:rsidRPr="00A97344">
        <w:rPr>
          <w:sz w:val="24"/>
          <w:szCs w:val="24"/>
        </w:rPr>
        <w:t xml:space="preserve">Для зачисления на сертификационный цикл необходимо в срок </w:t>
      </w:r>
      <w:r w:rsidRPr="00A97344">
        <w:rPr>
          <w:b/>
          <w:sz w:val="24"/>
          <w:szCs w:val="24"/>
        </w:rPr>
        <w:t>до 18-го января 2015 г</w:t>
      </w:r>
      <w:r w:rsidRPr="00A97344">
        <w:rPr>
          <w:sz w:val="24"/>
          <w:szCs w:val="24"/>
        </w:rPr>
        <w:t>.:</w:t>
      </w:r>
    </w:p>
    <w:p w:rsidR="00A97344" w:rsidRPr="00A97344" w:rsidRDefault="00A97344" w:rsidP="00A97344">
      <w:pPr>
        <w:pStyle w:val="a3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</w:rPr>
      </w:pPr>
      <w:r w:rsidRPr="00A97344">
        <w:rPr>
          <w:sz w:val="24"/>
          <w:szCs w:val="24"/>
        </w:rPr>
        <w:t xml:space="preserve">Заполнить заявление на сайте </w:t>
      </w:r>
      <w:r w:rsidRPr="00A97344">
        <w:rPr>
          <w:sz w:val="24"/>
          <w:szCs w:val="24"/>
          <w:lang w:val="en-US"/>
        </w:rPr>
        <w:t>www</w:t>
      </w:r>
      <w:r w:rsidRPr="00A97344">
        <w:rPr>
          <w:sz w:val="24"/>
          <w:szCs w:val="24"/>
        </w:rPr>
        <w:t>.</w:t>
      </w:r>
      <w:proofErr w:type="spellStart"/>
      <w:r w:rsidRPr="00A97344">
        <w:rPr>
          <w:sz w:val="24"/>
          <w:szCs w:val="24"/>
          <w:lang w:val="en-US"/>
        </w:rPr>
        <w:t>expromed</w:t>
      </w:r>
      <w:proofErr w:type="spellEnd"/>
      <w:r w:rsidRPr="00A97344">
        <w:rPr>
          <w:sz w:val="24"/>
          <w:szCs w:val="24"/>
        </w:rPr>
        <w:t>.</w:t>
      </w:r>
      <w:proofErr w:type="spellStart"/>
      <w:r w:rsidRPr="00A97344">
        <w:rPr>
          <w:sz w:val="24"/>
          <w:szCs w:val="24"/>
          <w:lang w:val="en-US"/>
        </w:rPr>
        <w:t>ru</w:t>
      </w:r>
      <w:proofErr w:type="spellEnd"/>
      <w:r w:rsidRPr="00A97344">
        <w:rPr>
          <w:sz w:val="24"/>
          <w:szCs w:val="24"/>
        </w:rPr>
        <w:t xml:space="preserve"> (раздел учебный центр – запись на циклы)</w:t>
      </w:r>
    </w:p>
    <w:p w:rsidR="00A97344" w:rsidRPr="00A97344" w:rsidRDefault="00A97344" w:rsidP="00A97344">
      <w:pPr>
        <w:pStyle w:val="a3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</w:rPr>
      </w:pPr>
      <w:r w:rsidRPr="00A97344">
        <w:rPr>
          <w:sz w:val="24"/>
          <w:szCs w:val="24"/>
        </w:rPr>
        <w:t xml:space="preserve">Заполнить заявление (форма заявления на сайте </w:t>
      </w:r>
      <w:hyperlink r:id="rId6" w:history="1">
        <w:r w:rsidRPr="00A97344">
          <w:rPr>
            <w:rStyle w:val="a4"/>
            <w:sz w:val="24"/>
            <w:szCs w:val="24"/>
            <w:lang w:val="en-US"/>
          </w:rPr>
          <w:t>www</w:t>
        </w:r>
        <w:r w:rsidRPr="00A97344">
          <w:rPr>
            <w:rStyle w:val="a4"/>
            <w:sz w:val="24"/>
            <w:szCs w:val="24"/>
          </w:rPr>
          <w:t>.</w:t>
        </w:r>
        <w:r w:rsidRPr="00A97344">
          <w:rPr>
            <w:rStyle w:val="a4"/>
            <w:sz w:val="24"/>
            <w:szCs w:val="24"/>
            <w:lang w:val="en-US"/>
          </w:rPr>
          <w:t>expromed</w:t>
        </w:r>
        <w:r w:rsidRPr="00A97344">
          <w:rPr>
            <w:rStyle w:val="a4"/>
            <w:sz w:val="24"/>
            <w:szCs w:val="24"/>
          </w:rPr>
          <w:t>.</w:t>
        </w:r>
        <w:r w:rsidRPr="00A97344">
          <w:rPr>
            <w:rStyle w:val="a4"/>
            <w:sz w:val="24"/>
            <w:szCs w:val="24"/>
            <w:lang w:val="en-US"/>
          </w:rPr>
          <w:t>ru</w:t>
        </w:r>
      </w:hyperlink>
      <w:r w:rsidRPr="00A97344">
        <w:rPr>
          <w:sz w:val="24"/>
          <w:szCs w:val="24"/>
        </w:rPr>
        <w:t xml:space="preserve">, раздел учебный центр – материалы и документация, а </w:t>
      </w:r>
      <w:proofErr w:type="gramStart"/>
      <w:r w:rsidRPr="00A97344">
        <w:rPr>
          <w:sz w:val="24"/>
          <w:szCs w:val="24"/>
        </w:rPr>
        <w:t>также</w:t>
      </w:r>
      <w:proofErr w:type="gramEnd"/>
      <w:r w:rsidRPr="00A97344">
        <w:rPr>
          <w:sz w:val="24"/>
          <w:szCs w:val="24"/>
        </w:rPr>
        <w:t xml:space="preserve"> если направление на учебу от ЛПУ – ходатайство о зачислении) и отправить по факсу 8 (343) 204 78 01 или на электронную почту </w:t>
      </w:r>
      <w:hyperlink r:id="rId7" w:history="1">
        <w:r w:rsidRPr="00A97344">
          <w:rPr>
            <w:rStyle w:val="a4"/>
            <w:sz w:val="24"/>
            <w:szCs w:val="24"/>
          </w:rPr>
          <w:t>usi@expromed.ru</w:t>
        </w:r>
      </w:hyperlink>
    </w:p>
    <w:p w:rsidR="00A97344" w:rsidRPr="00A97344" w:rsidRDefault="00A97344" w:rsidP="00A97344">
      <w:pPr>
        <w:pStyle w:val="a3"/>
        <w:ind w:left="1287"/>
        <w:jc w:val="both"/>
        <w:rPr>
          <w:sz w:val="24"/>
          <w:szCs w:val="24"/>
        </w:rPr>
      </w:pPr>
    </w:p>
    <w:p w:rsidR="00A97344" w:rsidRPr="00A97344" w:rsidRDefault="00A97344" w:rsidP="00A97344">
      <w:pPr>
        <w:jc w:val="both"/>
        <w:rPr>
          <w:sz w:val="24"/>
          <w:szCs w:val="24"/>
        </w:rPr>
      </w:pPr>
      <w:r w:rsidRPr="00A97344">
        <w:rPr>
          <w:sz w:val="24"/>
          <w:szCs w:val="24"/>
        </w:rPr>
        <w:t xml:space="preserve">Все вопросы Вы можете задать по телефону: </w:t>
      </w:r>
      <w:r w:rsidRPr="00A97344">
        <w:rPr>
          <w:b/>
          <w:sz w:val="24"/>
          <w:szCs w:val="24"/>
        </w:rPr>
        <w:t>8-804-333-21-22</w:t>
      </w:r>
      <w:r w:rsidRPr="00A97344">
        <w:rPr>
          <w:sz w:val="24"/>
          <w:szCs w:val="24"/>
        </w:rPr>
        <w:t xml:space="preserve"> (вызов бесплатный по России)</w:t>
      </w:r>
    </w:p>
    <w:p w:rsidR="00A97344" w:rsidRPr="00A97344" w:rsidRDefault="00A97344" w:rsidP="00A97344">
      <w:pPr>
        <w:tabs>
          <w:tab w:val="left" w:pos="0"/>
        </w:tabs>
        <w:ind w:left="360" w:firstLine="567"/>
        <w:jc w:val="both"/>
        <w:rPr>
          <w:rFonts w:ascii="Arial" w:eastAsia="Arial" w:hAnsi="Arial" w:cs="Arial"/>
          <w:i/>
          <w:sz w:val="24"/>
          <w:szCs w:val="24"/>
        </w:rPr>
      </w:pPr>
      <w:r w:rsidRPr="00A97344">
        <w:rPr>
          <w:rFonts w:ascii="Arial" w:eastAsia="Arial" w:hAnsi="Arial" w:cs="Arial"/>
          <w:b/>
          <w:sz w:val="24"/>
          <w:szCs w:val="24"/>
        </w:rPr>
        <w:t>Контактное лицо</w:t>
      </w:r>
      <w:r w:rsidRPr="00A97344">
        <w:rPr>
          <w:rFonts w:ascii="Arial" w:eastAsia="Arial" w:hAnsi="Arial" w:cs="Arial"/>
          <w:sz w:val="24"/>
          <w:szCs w:val="24"/>
        </w:rPr>
        <w:t xml:space="preserve"> – </w:t>
      </w:r>
      <w:r w:rsidRPr="00A97344">
        <w:rPr>
          <w:rFonts w:ascii="Arial" w:eastAsia="Arial" w:hAnsi="Arial" w:cs="Arial"/>
          <w:i/>
          <w:sz w:val="24"/>
          <w:szCs w:val="24"/>
        </w:rPr>
        <w:t xml:space="preserve">Юлия </w:t>
      </w:r>
      <w:proofErr w:type="spellStart"/>
      <w:r w:rsidRPr="00A97344">
        <w:rPr>
          <w:rFonts w:ascii="Arial" w:eastAsia="Arial" w:hAnsi="Arial" w:cs="Arial"/>
          <w:i/>
          <w:sz w:val="24"/>
          <w:szCs w:val="24"/>
        </w:rPr>
        <w:t>Илдаровна</w:t>
      </w:r>
      <w:proofErr w:type="spellEnd"/>
      <w:r w:rsidRPr="00A97344">
        <w:rPr>
          <w:rFonts w:ascii="Arial" w:eastAsia="Arial" w:hAnsi="Arial" w:cs="Arial"/>
          <w:i/>
          <w:sz w:val="24"/>
          <w:szCs w:val="24"/>
        </w:rPr>
        <w:t xml:space="preserve"> Насретдинова</w:t>
      </w:r>
    </w:p>
    <w:p w:rsidR="00A97344" w:rsidRPr="00A97344" w:rsidRDefault="00A97344" w:rsidP="00A97344">
      <w:pPr>
        <w:rPr>
          <w:sz w:val="24"/>
          <w:szCs w:val="24"/>
        </w:rPr>
      </w:pPr>
    </w:p>
    <w:p w:rsidR="00793F3E" w:rsidRPr="00A97344" w:rsidRDefault="00793F3E">
      <w:pPr>
        <w:rPr>
          <w:sz w:val="24"/>
          <w:szCs w:val="24"/>
        </w:rPr>
      </w:pPr>
    </w:p>
    <w:sectPr w:rsidR="00793F3E" w:rsidRPr="00A97344" w:rsidSect="006A6024">
      <w:endnotePr>
        <w:numFmt w:val="decimal"/>
      </w:endnotePr>
      <w:pgSz w:w="11907" w:h="16839"/>
      <w:pgMar w:top="426" w:right="720" w:bottom="28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584"/>
    <w:multiLevelType w:val="hybridMultilevel"/>
    <w:tmpl w:val="E80CDB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E4E4A67"/>
    <w:multiLevelType w:val="hybridMultilevel"/>
    <w:tmpl w:val="394C789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05B5B04"/>
    <w:multiLevelType w:val="hybridMultilevel"/>
    <w:tmpl w:val="C432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71A6"/>
    <w:multiLevelType w:val="hybridMultilevel"/>
    <w:tmpl w:val="7B0E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24C4C"/>
    <w:multiLevelType w:val="hybridMultilevel"/>
    <w:tmpl w:val="997E14C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3CF2584C"/>
    <w:multiLevelType w:val="hybridMultilevel"/>
    <w:tmpl w:val="90BA9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4212E0"/>
    <w:multiLevelType w:val="hybridMultilevel"/>
    <w:tmpl w:val="EC16BFCC"/>
    <w:lvl w:ilvl="0" w:tplc="FDCAC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324BFA"/>
    <w:multiLevelType w:val="hybridMultilevel"/>
    <w:tmpl w:val="D3028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85745"/>
    <w:multiLevelType w:val="hybridMultilevel"/>
    <w:tmpl w:val="8272DBF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68670DBA"/>
    <w:multiLevelType w:val="singleLevel"/>
    <w:tmpl w:val="A2E47812"/>
    <w:name w:val="Bullet 9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0">
    <w:nsid w:val="7D80759F"/>
    <w:multiLevelType w:val="hybridMultilevel"/>
    <w:tmpl w:val="62221F1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A97344"/>
    <w:rsid w:val="00793F3E"/>
    <w:rsid w:val="00A9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4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A9734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4">
    <w:name w:val="Hyperlink"/>
    <w:rsid w:val="00A97344"/>
    <w:rPr>
      <w:color w:val="0000FF"/>
      <w:u w:val="single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A973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7344"/>
    <w:rPr>
      <w:b/>
      <w:bCs/>
    </w:rPr>
  </w:style>
  <w:style w:type="character" w:customStyle="1" w:styleId="apple-converted-space">
    <w:name w:val="apple-converted-space"/>
    <w:basedOn w:val="a0"/>
    <w:rsid w:val="00A97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i@expro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rome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Zavgorodneva</dc:creator>
  <cp:keywords/>
  <dc:description/>
  <cp:lastModifiedBy>Zavgorodneva</cp:lastModifiedBy>
  <cp:revision>2</cp:revision>
  <dcterms:created xsi:type="dcterms:W3CDTF">2014-12-29T16:06:00Z</dcterms:created>
  <dcterms:modified xsi:type="dcterms:W3CDTF">2014-12-29T16:15:00Z</dcterms:modified>
</cp:coreProperties>
</file>